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518DE" w14:textId="1F6C512A" w:rsidR="001F4865" w:rsidRPr="001F4865" w:rsidRDefault="001F4865" w:rsidP="001F4865">
      <w:pPr>
        <w:spacing w:after="0" w:line="240" w:lineRule="auto"/>
        <w:rPr>
          <w:rFonts w:ascii="Segoe UI" w:eastAsia="Times New Roman" w:hAnsi="Segoe UI" w:cs="Segoe UI"/>
          <w:lang w:eastAsia="sv-SE"/>
        </w:rPr>
      </w:pPr>
    </w:p>
    <w:p w14:paraId="57B7B6DE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sv-SE"/>
        </w:rPr>
        <w:t>Är man lärare!</w:t>
      </w:r>
    </w:p>
    <w:p w14:paraId="3DEF41A8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Svarar man på frågor kopplat till utredningen via en Länk, vilket man erhåller via Meddelande funktionen (se bild nedan), sedan besvarar läraren frågorna inne i Vklass.</w:t>
      </w:r>
    </w:p>
    <w:p w14:paraId="1EB6B029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 </w:t>
      </w:r>
    </w:p>
    <w:p w14:paraId="6190DE79" w14:textId="4AD74D24" w:rsidR="001F4865" w:rsidRPr="001F4865" w:rsidRDefault="00CA1A66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>
        <w:rPr>
          <w:noProof/>
        </w:rPr>
        <w:drawing>
          <wp:inline distT="0" distB="0" distL="0" distR="0" wp14:anchorId="44F7A08D" wp14:editId="38EF9C11">
            <wp:extent cx="5760720" cy="1212850"/>
            <wp:effectExtent l="0" t="0" r="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3B009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 </w:t>
      </w:r>
    </w:p>
    <w:p w14:paraId="20B2D75D" w14:textId="77777777" w:rsidR="00871027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sv-SE"/>
        </w:rPr>
        <w:t>Som utredare fungerar det på följande sätt!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br/>
        <w:t>När man skriver texten i: Utredning och pedagogisk bedömning av elevs behov av särskilt stöd, i utredningsfasen för en elev. Så existerar/finns det en möjlighet att spara den text man skrivit! Detta via funktionen; Spara textfält [</w:t>
      </w:r>
      <w:r w:rsidRPr="001F4865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sv-SE"/>
        </w:rPr>
        <w:t>1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] (vilket är en knapp). 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br/>
        <w:t>Denna möjliggör så att man inte behöver skriva klart all text som ska ingå i utredningen, innan man skapar ett Dokument [</w:t>
      </w:r>
      <w:r w:rsidRPr="001F4865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sv-SE"/>
        </w:rPr>
        <w:t>2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] av utredningen. 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br/>
      </w:r>
    </w:p>
    <w:p w14:paraId="41750836" w14:textId="639D32CD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När man skapat dokumentet, vilken är i .pdf format, kan man inte editera om texten i det, utan den är då, s.a.s., definitiv.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br/>
        <w:t>Feedbacken från systemet när man sparat texten, via knappen; Spara textfält, är måhända inte den tydligaste?! Fönstret blinkar till och allt åtgår till ett s.k. normalläge. </w:t>
      </w:r>
    </w:p>
    <w:p w14:paraId="41C8C946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 </w:t>
      </w:r>
    </w:p>
    <w:p w14:paraId="4EDE4B1C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Det finns en annan funktion också i detta fönster! Vilket är ett förhandsgranskningsläge [</w:t>
      </w:r>
      <w:r w:rsidRPr="001F4865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sv-SE"/>
        </w:rPr>
        <w:t>3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]. Där man har möjlighet att få en föreställning om hur om hur texten i .pdf-dokumentet, kommer att positioneras/se ut när man väl klickar på; Skapa dokument. </w:t>
      </w:r>
    </w:p>
    <w:p w14:paraId="40F4525B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 </w:t>
      </w:r>
    </w:p>
    <w:p w14:paraId="78083716" w14:textId="6A180794" w:rsidR="001F4865" w:rsidRPr="001F4865" w:rsidRDefault="00CA1A66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>
        <w:rPr>
          <w:noProof/>
        </w:rPr>
        <w:drawing>
          <wp:inline distT="0" distB="0" distL="0" distR="0" wp14:anchorId="78AA00AF" wp14:editId="66D13B98">
            <wp:extent cx="5760720" cy="1038860"/>
            <wp:effectExtent l="0" t="0" r="0" b="889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63283" w14:textId="77777777" w:rsidR="001F4865" w:rsidRPr="001F4865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 </w:t>
      </w:r>
    </w:p>
    <w:p w14:paraId="7C8E3526" w14:textId="77777777" w:rsidR="00CA1A66" w:rsidRDefault="00CA1A66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sv-SE"/>
        </w:rPr>
      </w:pPr>
    </w:p>
    <w:p w14:paraId="79971F5C" w14:textId="77777777" w:rsidR="00871027" w:rsidRDefault="001F4865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 w:rsidRPr="001F4865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sv-SE"/>
        </w:rPr>
        <w:t>Bra att veta!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 Man behöver inte ha klickat på; Spara textfält, innan man förhandsgranskar dokumentet, för att den "nya" texten ska bli synlig i det.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br/>
        <w:t>När man kontrollerat/noterat texten i förhandsgranskningsläget, via en .</w:t>
      </w:r>
      <w:proofErr w:type="spellStart"/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pdf-fil</w:t>
      </w:r>
      <w:proofErr w:type="spellEnd"/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 xml:space="preserve"> som man öppnar (via knappen; Öppna) och laddar ned till sin dator</w:t>
      </w:r>
      <w:r w:rsidR="00871027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.</w:t>
      </w:r>
      <w:r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 xml:space="preserve"> </w:t>
      </w:r>
    </w:p>
    <w:p w14:paraId="303CBE9B" w14:textId="5026BFC1" w:rsidR="001F4865" w:rsidRPr="001F4865" w:rsidRDefault="00871027" w:rsidP="001F48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</w:pPr>
      <w:r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K</w:t>
      </w:r>
      <w:r w:rsidR="001F4865" w:rsidRPr="001F4865">
        <w:rPr>
          <w:rFonts w:ascii="Segoe UI" w:eastAsia="Times New Roman" w:hAnsi="Segoe UI" w:cs="Segoe UI"/>
          <w:color w:val="252423"/>
          <w:sz w:val="21"/>
          <w:szCs w:val="21"/>
          <w:lang w:eastAsia="sv-SE"/>
        </w:rPr>
        <w:t>lickar man tillbaka (via knappen; Tillbaka). Då kommer man åter till det läge utredningen hade, innehållandes den "nya" texten.</w:t>
      </w:r>
    </w:p>
    <w:p w14:paraId="5DD139E1" w14:textId="77777777" w:rsidR="00CE45A1" w:rsidRPr="001F4865" w:rsidRDefault="00446282">
      <w:pPr>
        <w:rPr>
          <w:rFonts w:ascii="Tahoma" w:hAnsi="Tahoma" w:cs="Tahoma"/>
        </w:rPr>
      </w:pPr>
    </w:p>
    <w:sectPr w:rsidR="00CE45A1" w:rsidRPr="001F48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E52BC" w14:textId="77777777" w:rsidR="00446282" w:rsidRDefault="00446282" w:rsidP="001F4865">
      <w:pPr>
        <w:spacing w:after="0" w:line="240" w:lineRule="auto"/>
      </w:pPr>
      <w:r>
        <w:separator/>
      </w:r>
    </w:p>
  </w:endnote>
  <w:endnote w:type="continuationSeparator" w:id="0">
    <w:p w14:paraId="1703474D" w14:textId="77777777" w:rsidR="00446282" w:rsidRDefault="00446282" w:rsidP="001F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C11AA" w14:textId="77777777" w:rsidR="00446282" w:rsidRDefault="00446282" w:rsidP="001F4865">
      <w:pPr>
        <w:spacing w:after="0" w:line="240" w:lineRule="auto"/>
      </w:pPr>
      <w:r>
        <w:separator/>
      </w:r>
    </w:p>
  </w:footnote>
  <w:footnote w:type="continuationSeparator" w:id="0">
    <w:p w14:paraId="1D91A1B7" w14:textId="77777777" w:rsidR="00446282" w:rsidRDefault="00446282" w:rsidP="001F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6CAAF" w14:textId="09DA2726" w:rsidR="001F4865" w:rsidRPr="001F4865" w:rsidRDefault="001F4865" w:rsidP="001F4865">
    <w:pPr>
      <w:shd w:val="clear" w:color="auto" w:fill="FFFFFF"/>
      <w:spacing w:before="100" w:beforeAutospacing="1" w:after="100" w:afterAutospacing="1" w:line="240" w:lineRule="auto"/>
      <w:outlineLvl w:val="0"/>
      <w:rPr>
        <w:rFonts w:ascii="Tahoma" w:eastAsia="Times New Roman" w:hAnsi="Tahoma" w:cs="Tahoma"/>
        <w:b/>
        <w:bCs/>
        <w:color w:val="4472C4" w:themeColor="accent1"/>
        <w:kern w:val="36"/>
        <w:sz w:val="42"/>
        <w:szCs w:val="42"/>
        <w:lang w:eastAsia="sv-SE"/>
      </w:rPr>
    </w:pPr>
    <w:r w:rsidRPr="001F4865">
      <w:rPr>
        <w:rFonts w:ascii="Tahoma" w:eastAsia="Times New Roman" w:hAnsi="Tahoma" w:cs="Tahoma"/>
        <w:b/>
        <w:bCs/>
        <w:color w:val="4472C4" w:themeColor="accent1"/>
        <w:kern w:val="36"/>
        <w:sz w:val="42"/>
        <w:szCs w:val="42"/>
        <w:lang w:eastAsia="sv-SE"/>
      </w:rPr>
      <w:t>Besvara och hantera Utredningsformulär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2A"/>
    <w:rsid w:val="001F4865"/>
    <w:rsid w:val="00446282"/>
    <w:rsid w:val="00871027"/>
    <w:rsid w:val="00881C12"/>
    <w:rsid w:val="00A50F2A"/>
    <w:rsid w:val="00CA1A66"/>
    <w:rsid w:val="00E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8C7C"/>
  <w15:chartTrackingRefBased/>
  <w15:docId w15:val="{6AA54903-9504-4B91-ADCF-9C77FB2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F4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486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1F486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1F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4865"/>
  </w:style>
  <w:style w:type="paragraph" w:styleId="Sidfot">
    <w:name w:val="footer"/>
    <w:basedOn w:val="Normal"/>
    <w:link w:val="SidfotChar"/>
    <w:uiPriority w:val="99"/>
    <w:unhideWhenUsed/>
    <w:rsid w:val="001F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9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2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7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8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24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5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11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0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5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3</cp:revision>
  <dcterms:created xsi:type="dcterms:W3CDTF">2020-12-01T09:20:00Z</dcterms:created>
  <dcterms:modified xsi:type="dcterms:W3CDTF">2020-12-01T09:32:00Z</dcterms:modified>
</cp:coreProperties>
</file>